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89" w:rsidRPr="0044066E" w:rsidRDefault="00C63C89" w:rsidP="00C63C8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4066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63C89" w:rsidRPr="009A00C4" w:rsidRDefault="00C63C89" w:rsidP="00C63C89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4066E">
        <w:rPr>
          <w:rFonts w:ascii="Times New Roman" w:hAnsi="Times New Roman" w:cs="Times New Roman"/>
          <w:sz w:val="28"/>
          <w:szCs w:val="28"/>
        </w:rPr>
        <w:t xml:space="preserve"> "Средняя школа №49" города Москвы</w:t>
      </w:r>
    </w:p>
    <w:p w:rsidR="00C63C89" w:rsidRPr="009A00C4" w:rsidRDefault="00C63C89" w:rsidP="00C63C89">
      <w:pPr>
        <w:spacing w:after="0"/>
        <w:ind w:left="-567"/>
        <w:jc w:val="center"/>
        <w:rPr>
          <w:sz w:val="28"/>
          <w:szCs w:val="28"/>
        </w:rPr>
      </w:pPr>
    </w:p>
    <w:p w:rsidR="00C63C89" w:rsidRDefault="00C63C89" w:rsidP="00C63C89">
      <w:pPr>
        <w:spacing w:after="0"/>
        <w:ind w:left="-567"/>
        <w:jc w:val="center"/>
      </w:pPr>
    </w:p>
    <w:p w:rsidR="00C63C89" w:rsidRDefault="00C63C89" w:rsidP="00C63C89">
      <w:pPr>
        <w:spacing w:after="0"/>
        <w:ind w:left="-567"/>
        <w:jc w:val="center"/>
      </w:pPr>
    </w:p>
    <w:p w:rsidR="00C63C89" w:rsidRDefault="00C63C89" w:rsidP="00C63C89">
      <w:pPr>
        <w:spacing w:after="0"/>
      </w:pPr>
    </w:p>
    <w:p w:rsidR="00C63C89" w:rsidRDefault="00C63C89" w:rsidP="00C63C89">
      <w:pPr>
        <w:spacing w:after="0"/>
        <w:ind w:left="-567"/>
        <w:jc w:val="center"/>
      </w:pPr>
    </w:p>
    <w:p w:rsidR="00C63C89" w:rsidRDefault="00C63C89" w:rsidP="00C63C89">
      <w:pPr>
        <w:spacing w:after="0"/>
        <w:ind w:left="-567"/>
        <w:jc w:val="center"/>
      </w:pPr>
    </w:p>
    <w:p w:rsidR="00C63C89" w:rsidRPr="00405FA4" w:rsidRDefault="00C63C89" w:rsidP="00C63C89">
      <w:pPr>
        <w:spacing w:after="0"/>
        <w:ind w:left="-567"/>
        <w:jc w:val="center"/>
        <w:rPr>
          <w:sz w:val="72"/>
          <w:szCs w:val="72"/>
        </w:rPr>
      </w:pPr>
    </w:p>
    <w:p w:rsidR="00C63C89" w:rsidRPr="004E0801" w:rsidRDefault="00C63C89" w:rsidP="00C63C89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ПРОЕКТ</w:t>
      </w:r>
      <w:r w:rsidRPr="004E0801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C63C89" w:rsidRPr="004E0801" w:rsidRDefault="00C63C89" w:rsidP="00C63C8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801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литературному чтению</w:t>
      </w:r>
      <w:r w:rsidRPr="004E08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63C89" w:rsidRDefault="00C63C89" w:rsidP="00C63C8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801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C63C89" w:rsidRDefault="00C63C89" w:rsidP="00C63C8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C89" w:rsidRPr="004E0801" w:rsidRDefault="00C63C89" w:rsidP="00C63C8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C89" w:rsidRPr="00C63C89" w:rsidRDefault="00C63C89" w:rsidP="00C63C89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3C89">
        <w:rPr>
          <w:rFonts w:ascii="Times New Roman" w:hAnsi="Times New Roman" w:cs="Times New Roman"/>
          <w:b/>
          <w:sz w:val="48"/>
          <w:szCs w:val="48"/>
        </w:rPr>
        <w:t>"</w:t>
      </w:r>
      <w:r w:rsidRPr="00C63C89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C63C89">
        <w:rPr>
          <w:rFonts w:ascii="Times New Roman" w:hAnsi="Times New Roman" w:cs="Times New Roman"/>
          <w:b/>
          <w:bCs/>
          <w:sz w:val="48"/>
          <w:szCs w:val="48"/>
        </w:rPr>
        <w:t>Почему мне интересно ходить в библиот</w:t>
      </w:r>
      <w:r w:rsidRPr="00C63C89">
        <w:rPr>
          <w:rFonts w:ascii="Times New Roman" w:hAnsi="Times New Roman" w:cs="Times New Roman"/>
          <w:b/>
          <w:bCs/>
          <w:sz w:val="48"/>
          <w:szCs w:val="48"/>
        </w:rPr>
        <w:t>еку?</w:t>
      </w:r>
      <w:r w:rsidRPr="00C63C89">
        <w:rPr>
          <w:rFonts w:ascii="Times New Roman" w:hAnsi="Times New Roman" w:cs="Times New Roman"/>
          <w:b/>
          <w:sz w:val="48"/>
          <w:szCs w:val="48"/>
        </w:rPr>
        <w:t>"</w:t>
      </w:r>
    </w:p>
    <w:p w:rsidR="00C63C89" w:rsidRPr="00283691" w:rsidRDefault="00C63C89" w:rsidP="00C63C89">
      <w:pPr>
        <w:spacing w:after="0"/>
        <w:ind w:left="-567"/>
        <w:jc w:val="center"/>
        <w:rPr>
          <w:sz w:val="28"/>
          <w:szCs w:val="28"/>
        </w:rPr>
      </w:pPr>
    </w:p>
    <w:p w:rsidR="00C63C89" w:rsidRDefault="00C63C89" w:rsidP="00C63C89">
      <w:pPr>
        <w:spacing w:after="0"/>
        <w:rPr>
          <w:sz w:val="72"/>
          <w:szCs w:val="72"/>
        </w:rPr>
      </w:pPr>
    </w:p>
    <w:p w:rsidR="00C63C89" w:rsidRDefault="00C63C89" w:rsidP="00C63C89">
      <w:pPr>
        <w:spacing w:after="0"/>
        <w:rPr>
          <w:sz w:val="72"/>
          <w:szCs w:val="72"/>
        </w:rPr>
      </w:pPr>
    </w:p>
    <w:p w:rsidR="00C63C89" w:rsidRPr="009A00C4" w:rsidRDefault="00C63C89" w:rsidP="00C63C89">
      <w:pPr>
        <w:spacing w:after="0"/>
        <w:ind w:left="-567"/>
        <w:jc w:val="center"/>
        <w:rPr>
          <w:sz w:val="24"/>
          <w:szCs w:val="24"/>
        </w:rPr>
      </w:pPr>
    </w:p>
    <w:p w:rsidR="00C63C89" w:rsidRPr="0044066E" w:rsidRDefault="00C63C89" w:rsidP="00C63C8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4066E">
        <w:rPr>
          <w:rFonts w:ascii="Times New Roman" w:hAnsi="Times New Roman" w:cs="Times New Roman"/>
          <w:sz w:val="28"/>
          <w:szCs w:val="28"/>
        </w:rPr>
        <w:t xml:space="preserve">Выполнил ученик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066E">
        <w:rPr>
          <w:rFonts w:ascii="Times New Roman" w:hAnsi="Times New Roman" w:cs="Times New Roman"/>
          <w:sz w:val="28"/>
          <w:szCs w:val="28"/>
        </w:rPr>
        <w:t>А класса</w:t>
      </w:r>
    </w:p>
    <w:p w:rsidR="00C63C89" w:rsidRPr="0044066E" w:rsidRDefault="00C63C89" w:rsidP="00C63C8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4066E">
        <w:rPr>
          <w:rFonts w:ascii="Times New Roman" w:hAnsi="Times New Roman" w:cs="Times New Roman"/>
          <w:sz w:val="28"/>
          <w:szCs w:val="28"/>
        </w:rPr>
        <w:t>Дмитрий Дго</w:t>
      </w:r>
    </w:p>
    <w:p w:rsidR="00C63C89" w:rsidRPr="009A00C4" w:rsidRDefault="00C63C89" w:rsidP="00C63C89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63C89" w:rsidRPr="009A00C4" w:rsidRDefault="00C63C89" w:rsidP="00C63C89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63C89" w:rsidRPr="009A00C4" w:rsidRDefault="00C63C89" w:rsidP="00C63C89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63C89" w:rsidRPr="009A00C4" w:rsidRDefault="00C63C89" w:rsidP="00C63C89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63C89" w:rsidRDefault="00C63C89" w:rsidP="00C63C89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63C89" w:rsidRDefault="00C63C89" w:rsidP="00C63C89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63C89" w:rsidRDefault="00C63C89" w:rsidP="00C63C8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63C89" w:rsidRPr="0044066E" w:rsidRDefault="00C63C89" w:rsidP="00C63C8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63C89" w:rsidRDefault="00C63C89" w:rsidP="00C63C8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4066E">
        <w:rPr>
          <w:rFonts w:ascii="Times New Roman" w:hAnsi="Times New Roman" w:cs="Times New Roman"/>
          <w:sz w:val="28"/>
          <w:szCs w:val="28"/>
        </w:rPr>
        <w:t>Москва</w:t>
      </w:r>
    </w:p>
    <w:p w:rsidR="00C63C89" w:rsidRPr="0044066E" w:rsidRDefault="00C63C89" w:rsidP="00C63C8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63C89" w:rsidRDefault="00C63C8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63C89" w:rsidRDefault="00C63C8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E160C" w:rsidRPr="001E160C" w:rsidRDefault="001E1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1E160C">
        <w:rPr>
          <w:rFonts w:ascii="Times New Roman" w:hAnsi="Times New Roman" w:cs="Times New Roman"/>
          <w:sz w:val="28"/>
          <w:szCs w:val="28"/>
        </w:rPr>
        <w:t>научиться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книгами из библиотеки</w:t>
      </w:r>
      <w:r w:rsidR="00C63C89">
        <w:rPr>
          <w:rFonts w:ascii="Times New Roman" w:hAnsi="Times New Roman" w:cs="Times New Roman"/>
          <w:sz w:val="28"/>
          <w:szCs w:val="28"/>
        </w:rPr>
        <w:t>.</w:t>
      </w:r>
    </w:p>
    <w:p w:rsidR="001E160C" w:rsidRDefault="001E160C" w:rsidP="007436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E160C" w:rsidRDefault="001E160C" w:rsidP="007436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История создания библиотек.</w:t>
      </w:r>
    </w:p>
    <w:p w:rsidR="001E160C" w:rsidRDefault="001E160C" w:rsidP="00743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60C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60C">
        <w:rPr>
          <w:rFonts w:ascii="Times New Roman" w:hAnsi="Times New Roman" w:cs="Times New Roman"/>
          <w:sz w:val="28"/>
          <w:szCs w:val="28"/>
        </w:rPr>
        <w:t>Книги из древности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60C" w:rsidRDefault="001E160C" w:rsidP="00743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60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Книжный каталог.</w:t>
      </w:r>
    </w:p>
    <w:p w:rsidR="001E160C" w:rsidRPr="001E160C" w:rsidRDefault="001E160C" w:rsidP="00743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60C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60C">
        <w:rPr>
          <w:rFonts w:ascii="Times New Roman" w:hAnsi="Times New Roman" w:cs="Times New Roman"/>
          <w:sz w:val="28"/>
          <w:szCs w:val="28"/>
        </w:rPr>
        <w:t>Как найти книгу в библиотеке?</w:t>
      </w:r>
    </w:p>
    <w:p w:rsidR="001E160C" w:rsidRDefault="001E160C" w:rsidP="007436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E160C">
        <w:rPr>
          <w:rFonts w:ascii="Times New Roman" w:hAnsi="Times New Roman" w:cs="Times New Roman"/>
          <w:sz w:val="28"/>
          <w:szCs w:val="28"/>
        </w:rPr>
        <w:t>Ходить в библиотеку интересно!</w:t>
      </w:r>
    </w:p>
    <w:p w:rsidR="00743655" w:rsidRDefault="00743655">
      <w:pPr>
        <w:rPr>
          <w:rFonts w:ascii="Times New Roman" w:hAnsi="Times New Roman" w:cs="Times New Roman"/>
          <w:sz w:val="28"/>
          <w:szCs w:val="28"/>
        </w:rPr>
      </w:pPr>
    </w:p>
    <w:p w:rsidR="001E160C" w:rsidRDefault="001E16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160C">
        <w:rPr>
          <w:rFonts w:ascii="Times New Roman" w:hAnsi="Times New Roman" w:cs="Times New Roman"/>
          <w:b/>
          <w:bCs/>
          <w:sz w:val="28"/>
          <w:szCs w:val="28"/>
        </w:rPr>
        <w:t>История создания библиотек</w:t>
      </w:r>
    </w:p>
    <w:p w:rsidR="001E160C" w:rsidRDefault="001E160C" w:rsidP="00AF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60C">
        <w:rPr>
          <w:rFonts w:ascii="Times New Roman" w:hAnsi="Times New Roman" w:cs="Times New Roman"/>
          <w:sz w:val="28"/>
          <w:szCs w:val="28"/>
        </w:rPr>
        <w:t xml:space="preserve">На Ближнем Востоке существовало могущественное государство Ассирия. При царе </w:t>
      </w:r>
      <w:proofErr w:type="spellStart"/>
      <w:r w:rsidRPr="001E160C">
        <w:rPr>
          <w:rFonts w:ascii="Times New Roman" w:hAnsi="Times New Roman" w:cs="Times New Roman"/>
          <w:sz w:val="28"/>
          <w:szCs w:val="28"/>
        </w:rPr>
        <w:t>Ашшурбанипале</w:t>
      </w:r>
      <w:proofErr w:type="spellEnd"/>
      <w:r w:rsidRPr="001E160C">
        <w:rPr>
          <w:rFonts w:ascii="Times New Roman" w:hAnsi="Times New Roman" w:cs="Times New Roman"/>
          <w:sz w:val="28"/>
          <w:szCs w:val="28"/>
        </w:rPr>
        <w:t xml:space="preserve"> была создана богатая библиотека, в которой хранились тысячи глиняных табличек с письменами. Тысячи глин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160C">
        <w:rPr>
          <w:rFonts w:ascii="Times New Roman" w:hAnsi="Times New Roman" w:cs="Times New Roman"/>
          <w:sz w:val="28"/>
          <w:szCs w:val="28"/>
        </w:rPr>
        <w:t>ных книг! Чтобы облегчить поиск нужной книги, в библиотеке был соз</w:t>
      </w:r>
      <w:r w:rsidR="00AF6788">
        <w:rPr>
          <w:rFonts w:ascii="Times New Roman" w:hAnsi="Times New Roman" w:cs="Times New Roman"/>
          <w:sz w:val="28"/>
          <w:szCs w:val="28"/>
        </w:rPr>
        <w:t>д</w:t>
      </w:r>
      <w:r w:rsidRPr="001E160C">
        <w:rPr>
          <w:rFonts w:ascii="Times New Roman" w:hAnsi="Times New Roman" w:cs="Times New Roman"/>
          <w:sz w:val="28"/>
          <w:szCs w:val="28"/>
        </w:rPr>
        <w:t>ан каталог. Сделан он был тоже из глиняных плиток. На каждой плитке указывалось название произведения, комната и полка, где оно хранится.</w:t>
      </w:r>
    </w:p>
    <w:p w:rsidR="001E160C" w:rsidRDefault="001E160C" w:rsidP="00AF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60C">
        <w:rPr>
          <w:rFonts w:ascii="Times New Roman" w:hAnsi="Times New Roman" w:cs="Times New Roman"/>
          <w:sz w:val="28"/>
          <w:szCs w:val="28"/>
        </w:rPr>
        <w:t>Проходили века люди научились писать на папирусе, на пергаменте, на бумаге. На смену рукописным книгам пришли печатные.</w:t>
      </w:r>
    </w:p>
    <w:p w:rsidR="00AF6788" w:rsidRDefault="00AF6788" w:rsidP="00AF678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60C" w:rsidRDefault="001E160C" w:rsidP="00AF678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60C">
        <w:rPr>
          <w:rFonts w:ascii="Times New Roman" w:hAnsi="Times New Roman" w:cs="Times New Roman"/>
          <w:b/>
          <w:bCs/>
          <w:sz w:val="28"/>
          <w:szCs w:val="28"/>
        </w:rPr>
        <w:t>Книги из древности</w:t>
      </w:r>
    </w:p>
    <w:p w:rsidR="000E3420" w:rsidRPr="000E3420" w:rsidRDefault="000E3420" w:rsidP="00AF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420">
        <w:rPr>
          <w:rFonts w:ascii="Times New Roman" w:hAnsi="Times New Roman" w:cs="Times New Roman"/>
          <w:sz w:val="28"/>
          <w:szCs w:val="28"/>
        </w:rPr>
        <w:t>Более 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3420">
        <w:rPr>
          <w:rFonts w:ascii="Times New Roman" w:hAnsi="Times New Roman" w:cs="Times New Roman"/>
          <w:sz w:val="28"/>
          <w:szCs w:val="28"/>
        </w:rPr>
        <w:t>рёх веков назад 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3420">
        <w:rPr>
          <w:rFonts w:ascii="Times New Roman" w:hAnsi="Times New Roman" w:cs="Times New Roman"/>
          <w:sz w:val="28"/>
          <w:szCs w:val="28"/>
        </w:rPr>
        <w:t>ла написана книга, которая многие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3420">
        <w:rPr>
          <w:rFonts w:ascii="Times New Roman" w:hAnsi="Times New Roman" w:cs="Times New Roman"/>
          <w:sz w:val="28"/>
          <w:szCs w:val="28"/>
        </w:rPr>
        <w:t xml:space="preserve"> определяла жизнь русского человека, </w:t>
      </w:r>
      <w:r>
        <w:rPr>
          <w:rFonts w:ascii="Times New Roman" w:hAnsi="Times New Roman" w:cs="Times New Roman"/>
          <w:sz w:val="28"/>
          <w:szCs w:val="28"/>
        </w:rPr>
        <w:t>«Домострой»</w:t>
      </w:r>
      <w:r w:rsidRPr="000E34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Некоторые её советы не потеряли </w:t>
      </w:r>
      <w:r w:rsidRPr="000E3420">
        <w:rPr>
          <w:rFonts w:ascii="Times New Roman" w:hAnsi="Times New Roman" w:cs="Times New Roman"/>
          <w:sz w:val="28"/>
          <w:szCs w:val="28"/>
        </w:rPr>
        <w:t>своего значения до сих пор. 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420">
        <w:rPr>
          <w:rFonts w:ascii="Times New Roman" w:hAnsi="Times New Roman" w:cs="Times New Roman"/>
          <w:sz w:val="28"/>
          <w:szCs w:val="28"/>
        </w:rPr>
        <w:t>наставляет читателя, как вести себя,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420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3420">
        <w:rPr>
          <w:rFonts w:ascii="Times New Roman" w:hAnsi="Times New Roman" w:cs="Times New Roman"/>
          <w:sz w:val="28"/>
          <w:szCs w:val="28"/>
        </w:rPr>
        <w:t>вать детей, и тут же как хр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3420">
        <w:rPr>
          <w:rFonts w:ascii="Times New Roman" w:hAnsi="Times New Roman" w:cs="Times New Roman"/>
          <w:sz w:val="28"/>
          <w:szCs w:val="28"/>
        </w:rPr>
        <w:t>нить запас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342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3420">
        <w:rPr>
          <w:rFonts w:ascii="Times New Roman" w:hAnsi="Times New Roman" w:cs="Times New Roman"/>
          <w:sz w:val="28"/>
          <w:szCs w:val="28"/>
        </w:rPr>
        <w:t>как всякое плать</w:t>
      </w:r>
      <w:r>
        <w:rPr>
          <w:rFonts w:ascii="Times New Roman" w:hAnsi="Times New Roman" w:cs="Times New Roman"/>
          <w:sz w:val="28"/>
          <w:szCs w:val="28"/>
        </w:rPr>
        <w:t>е носить».</w:t>
      </w:r>
    </w:p>
    <w:p w:rsidR="000E3420" w:rsidRPr="000E3420" w:rsidRDefault="000E3420" w:rsidP="00AF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420">
        <w:rPr>
          <w:rFonts w:ascii="Times New Roman" w:hAnsi="Times New Roman" w:cs="Times New Roman"/>
          <w:sz w:val="28"/>
          <w:szCs w:val="28"/>
        </w:rPr>
        <w:t>Рукописные книги на Руси появились давно, почти сразу после принятия христианства. Но это были тяжелые, написанные на пергаменте фолианты, стоившие дорого и далеко не каждому доступные. В процессе переписывания в текстах появлялось множество ошибок, которые подчас искажали смысл текста. Вполне естественно, что никому не хотелось отдавать немалые деньги за книгу сомнительного, непроверенного содержания. Все эти привело к созданию типографии, основанной в 1563 году по указу Ивана Грозного.</w:t>
      </w:r>
    </w:p>
    <w:p w:rsidR="000E3420" w:rsidRDefault="000E3420" w:rsidP="00AF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420">
        <w:rPr>
          <w:rFonts w:ascii="Times New Roman" w:hAnsi="Times New Roman" w:cs="Times New Roman"/>
          <w:sz w:val="28"/>
          <w:szCs w:val="28"/>
        </w:rPr>
        <w:t xml:space="preserve">Возглавили нелегкое дело печати Иван Федоров и Петр </w:t>
      </w:r>
      <w:proofErr w:type="spellStart"/>
      <w:r w:rsidRPr="000E3420">
        <w:rPr>
          <w:rFonts w:ascii="Times New Roman" w:hAnsi="Times New Roman" w:cs="Times New Roman"/>
          <w:sz w:val="28"/>
          <w:szCs w:val="28"/>
        </w:rPr>
        <w:t>Мстиславец</w:t>
      </w:r>
      <w:proofErr w:type="spellEnd"/>
      <w:r w:rsidRPr="000E3420">
        <w:rPr>
          <w:rFonts w:ascii="Times New Roman" w:hAnsi="Times New Roman" w:cs="Times New Roman"/>
          <w:sz w:val="28"/>
          <w:szCs w:val="28"/>
        </w:rPr>
        <w:t xml:space="preserve">. Именно их принято считать первопечатниками Руси. В качестве первой напечатанной книги был выбран «Апостол», главная книга того времени для обучения духовенства. По ней также учились дворянские, купеческие и крестьянские дети. «Апостол» был своего рода азбукой того времени и содержал основные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0E3420">
        <w:rPr>
          <w:rFonts w:ascii="Times New Roman" w:hAnsi="Times New Roman" w:cs="Times New Roman"/>
          <w:sz w:val="28"/>
          <w:szCs w:val="28"/>
        </w:rPr>
        <w:t xml:space="preserve"> православного христианства.</w:t>
      </w:r>
    </w:p>
    <w:p w:rsidR="00C63C89" w:rsidRDefault="00C63C89" w:rsidP="00AF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788" w:rsidRDefault="00AF6788" w:rsidP="00AF678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0A86" w:rsidRDefault="00A90A86" w:rsidP="00AF678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655" w:rsidRDefault="000E3420" w:rsidP="00AF678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4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Книжный каталог</w:t>
      </w:r>
      <w:r w:rsidR="007436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3420" w:rsidRPr="00743655" w:rsidRDefault="000E3420" w:rsidP="00AF678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420">
        <w:rPr>
          <w:rFonts w:ascii="Times New Roman" w:hAnsi="Times New Roman" w:cs="Times New Roman"/>
          <w:sz w:val="28"/>
          <w:szCs w:val="28"/>
        </w:rPr>
        <w:t>В</w:t>
      </w:r>
      <w:r w:rsidRPr="000E3420">
        <w:rPr>
          <w:rFonts w:ascii="Times New Roman" w:hAnsi="Times New Roman" w:cs="Times New Roman"/>
          <w:sz w:val="28"/>
          <w:szCs w:val="28"/>
        </w:rPr>
        <w:t>сегда рядом с книгами находился каталог.</w:t>
      </w:r>
      <w:r w:rsidRPr="000E3420">
        <w:rPr>
          <w:rFonts w:ascii="Times New Roman" w:hAnsi="Times New Roman" w:cs="Times New Roman"/>
          <w:sz w:val="28"/>
          <w:szCs w:val="28"/>
        </w:rPr>
        <w:t xml:space="preserve"> </w:t>
      </w:r>
      <w:r w:rsidRPr="000E3420">
        <w:rPr>
          <w:rFonts w:ascii="Times New Roman" w:hAnsi="Times New Roman" w:cs="Times New Roman"/>
          <w:sz w:val="28"/>
          <w:szCs w:val="28"/>
        </w:rPr>
        <w:t>Сначала это был список-перечень книг, находящихся в библиотеке. А в начале XX века появился новый вид каталога — карточный, который существует и поныне. С появлением компьютеров в библиотеке появился и электронный каталог.</w:t>
      </w:r>
    </w:p>
    <w:p w:rsidR="000E3420" w:rsidRPr="000E3420" w:rsidRDefault="000E3420" w:rsidP="00AF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420">
        <w:rPr>
          <w:rFonts w:ascii="Times New Roman" w:hAnsi="Times New Roman" w:cs="Times New Roman"/>
          <w:sz w:val="28"/>
          <w:szCs w:val="28"/>
        </w:rPr>
        <w:t xml:space="preserve">Библиотечный каталог </w:t>
      </w:r>
      <w:r w:rsidR="00E16E7B" w:rsidRPr="000E3420">
        <w:rPr>
          <w:rFonts w:ascii="Times New Roman" w:hAnsi="Times New Roman" w:cs="Times New Roman"/>
          <w:sz w:val="28"/>
          <w:szCs w:val="28"/>
        </w:rPr>
        <w:t>— это</w:t>
      </w:r>
      <w:r w:rsidRPr="000E3420">
        <w:rPr>
          <w:rFonts w:ascii="Times New Roman" w:hAnsi="Times New Roman" w:cs="Times New Roman"/>
          <w:sz w:val="28"/>
          <w:szCs w:val="28"/>
        </w:rPr>
        <w:t xml:space="preserve"> перечень книг, составленный по определенной схеме.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420">
        <w:rPr>
          <w:rFonts w:ascii="Times New Roman" w:hAnsi="Times New Roman" w:cs="Times New Roman"/>
          <w:sz w:val="28"/>
          <w:szCs w:val="28"/>
        </w:rPr>
        <w:t xml:space="preserve">Каждую книгу, поступившую в библиотеку, описывают на карточке: автор, заглавие книги, выходные данные (место издания, издательство, год издания), число страниц наличие иллюстраций и </w:t>
      </w:r>
      <w:r w:rsidR="00E16E7B" w:rsidRPr="000E3420">
        <w:rPr>
          <w:rFonts w:ascii="Times New Roman" w:hAnsi="Times New Roman" w:cs="Times New Roman"/>
          <w:sz w:val="28"/>
          <w:szCs w:val="28"/>
        </w:rPr>
        <w:t>т. д.</w:t>
      </w:r>
      <w:r w:rsidRPr="000E3420">
        <w:rPr>
          <w:rFonts w:ascii="Times New Roman" w:hAnsi="Times New Roman" w:cs="Times New Roman"/>
          <w:sz w:val="28"/>
          <w:szCs w:val="28"/>
        </w:rPr>
        <w:t xml:space="preserve"> Эти данные берутся с титульного листа книги.</w:t>
      </w:r>
    </w:p>
    <w:p w:rsidR="000E3420" w:rsidRPr="000E3420" w:rsidRDefault="000E3420" w:rsidP="00AF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420">
        <w:rPr>
          <w:rFonts w:ascii="Times New Roman" w:hAnsi="Times New Roman" w:cs="Times New Roman"/>
          <w:sz w:val="28"/>
          <w:szCs w:val="28"/>
        </w:rPr>
        <w:t>Иногда на карточке помещается аннотация - краткая характеристика содержания книги. В верхнем левом углу помещается шифр книги — это условное обозначение места книги на полке (адрес книги). Шифр состоит из индекса и авторского знака</w:t>
      </w:r>
    </w:p>
    <w:p w:rsidR="000E3420" w:rsidRPr="000E3420" w:rsidRDefault="000E3420" w:rsidP="00AF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420">
        <w:rPr>
          <w:rFonts w:ascii="Times New Roman" w:hAnsi="Times New Roman" w:cs="Times New Roman"/>
          <w:sz w:val="28"/>
          <w:szCs w:val="28"/>
        </w:rPr>
        <w:t>Из таких карточек составляют каталоги.</w:t>
      </w:r>
    </w:p>
    <w:p w:rsidR="000E3420" w:rsidRPr="000E3420" w:rsidRDefault="000E3420" w:rsidP="00AF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420">
        <w:rPr>
          <w:rFonts w:ascii="Times New Roman" w:hAnsi="Times New Roman" w:cs="Times New Roman"/>
          <w:sz w:val="28"/>
          <w:szCs w:val="28"/>
        </w:rPr>
        <w:t xml:space="preserve">Каталоги бывают разные. В нашей библиотеке - два основных каталога - </w:t>
      </w:r>
      <w:r w:rsidRPr="002A4B26">
        <w:rPr>
          <w:rFonts w:ascii="Times New Roman" w:hAnsi="Times New Roman" w:cs="Times New Roman"/>
          <w:b/>
          <w:bCs/>
          <w:sz w:val="28"/>
          <w:szCs w:val="28"/>
        </w:rPr>
        <w:t>алфавитный</w:t>
      </w:r>
      <w:r w:rsidRPr="000E3420">
        <w:rPr>
          <w:rFonts w:ascii="Times New Roman" w:hAnsi="Times New Roman" w:cs="Times New Roman"/>
          <w:sz w:val="28"/>
          <w:szCs w:val="28"/>
        </w:rPr>
        <w:t xml:space="preserve"> и </w:t>
      </w:r>
      <w:r w:rsidRPr="002A4B26">
        <w:rPr>
          <w:rFonts w:ascii="Times New Roman" w:hAnsi="Times New Roman" w:cs="Times New Roman"/>
          <w:b/>
          <w:bCs/>
          <w:sz w:val="28"/>
          <w:szCs w:val="28"/>
        </w:rPr>
        <w:t>систематический.</w:t>
      </w:r>
    </w:p>
    <w:p w:rsidR="000E3420" w:rsidRDefault="000E3420" w:rsidP="00AF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420">
        <w:rPr>
          <w:rFonts w:ascii="Times New Roman" w:hAnsi="Times New Roman" w:cs="Times New Roman"/>
          <w:sz w:val="28"/>
          <w:szCs w:val="28"/>
        </w:rPr>
        <w:t>Если вам известна фамилия автора, название книги, то вам следует обратиться к алфавитному каталогу. Карточки здесь расположены строго в алфавитном порядке по фамилии автора или заглавия книги. Книгу отыскать по нему не составляет особого труда. Главное - помнить алфавит.</w:t>
      </w:r>
    </w:p>
    <w:p w:rsidR="002A4B26" w:rsidRDefault="002A4B26" w:rsidP="00AF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26">
        <w:rPr>
          <w:rFonts w:ascii="Times New Roman" w:hAnsi="Times New Roman" w:cs="Times New Roman"/>
          <w:sz w:val="28"/>
          <w:szCs w:val="28"/>
        </w:rPr>
        <w:t>По с</w:t>
      </w:r>
      <w:r w:rsidRPr="002A4B26">
        <w:rPr>
          <w:rFonts w:ascii="Times New Roman" w:hAnsi="Times New Roman" w:cs="Times New Roman"/>
          <w:b/>
          <w:bCs/>
          <w:sz w:val="28"/>
          <w:szCs w:val="28"/>
        </w:rPr>
        <w:t xml:space="preserve">истематическому </w:t>
      </w:r>
      <w:r w:rsidRPr="002A4B26">
        <w:rPr>
          <w:rFonts w:ascii="Times New Roman" w:hAnsi="Times New Roman" w:cs="Times New Roman"/>
          <w:sz w:val="28"/>
          <w:szCs w:val="28"/>
        </w:rPr>
        <w:t>каталогу можно установить, какие книги имеются в библиотеке по той или иной отрасли знания или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26">
        <w:rPr>
          <w:rFonts w:ascii="Times New Roman" w:hAnsi="Times New Roman" w:cs="Times New Roman"/>
          <w:sz w:val="28"/>
          <w:szCs w:val="28"/>
        </w:rPr>
        <w:t xml:space="preserve">Научиться пользоваться систематическим каталогом вам поможет знание основных разделов, </w:t>
      </w:r>
      <w:r w:rsidR="00E16E7B" w:rsidRPr="002A4B26">
        <w:rPr>
          <w:rFonts w:ascii="Times New Roman" w:hAnsi="Times New Roman" w:cs="Times New Roman"/>
          <w:sz w:val="28"/>
          <w:szCs w:val="28"/>
        </w:rPr>
        <w:t>т. к.</w:t>
      </w:r>
      <w:r w:rsidRPr="002A4B26">
        <w:rPr>
          <w:rFonts w:ascii="Times New Roman" w:hAnsi="Times New Roman" w:cs="Times New Roman"/>
          <w:sz w:val="28"/>
          <w:szCs w:val="28"/>
        </w:rPr>
        <w:t xml:space="preserve"> в систематическом каталоге карточки расставлены по отраслям знания, </w:t>
      </w:r>
      <w:r w:rsidR="00E16E7B" w:rsidRPr="002A4B26">
        <w:rPr>
          <w:rFonts w:ascii="Times New Roman" w:hAnsi="Times New Roman" w:cs="Times New Roman"/>
          <w:sz w:val="28"/>
          <w:szCs w:val="28"/>
        </w:rPr>
        <w:t>т. е.</w:t>
      </w:r>
      <w:r w:rsidRPr="002A4B26">
        <w:rPr>
          <w:rFonts w:ascii="Times New Roman" w:hAnsi="Times New Roman" w:cs="Times New Roman"/>
          <w:sz w:val="28"/>
          <w:szCs w:val="28"/>
        </w:rPr>
        <w:t xml:space="preserve"> по отделам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788" w:rsidRDefault="00AF6788" w:rsidP="00AF678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4B26" w:rsidRDefault="002A4B26" w:rsidP="00AF678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B26">
        <w:rPr>
          <w:rFonts w:ascii="Times New Roman" w:hAnsi="Times New Roman" w:cs="Times New Roman"/>
          <w:b/>
          <w:bCs/>
          <w:sz w:val="28"/>
          <w:szCs w:val="28"/>
        </w:rPr>
        <w:t>Как найти книгу в библиотеке?</w:t>
      </w:r>
    </w:p>
    <w:p w:rsidR="002A4B26" w:rsidRDefault="002A4B26" w:rsidP="00AF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26">
        <w:rPr>
          <w:rFonts w:ascii="Times New Roman" w:hAnsi="Times New Roman" w:cs="Times New Roman"/>
          <w:sz w:val="28"/>
          <w:szCs w:val="28"/>
        </w:rPr>
        <w:t>В поиске нужных книг вам также помогут картотеки. Указатель заглавий произведений художественной литературы. К нему вы можете обратиться в том случае, если знаете название произведения (романа, повести, рассказа), а автор неизвестен. Карточки в картотеке стоят в алфавите заглавий произведений.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B26" w:rsidRPr="002A4B26" w:rsidRDefault="002A4B26" w:rsidP="00AF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26">
        <w:rPr>
          <w:rFonts w:ascii="Times New Roman" w:hAnsi="Times New Roman" w:cs="Times New Roman"/>
          <w:b/>
          <w:bCs/>
          <w:sz w:val="28"/>
          <w:szCs w:val="28"/>
        </w:rPr>
        <w:t>Картотека персоналий</w:t>
      </w:r>
      <w:r w:rsidRPr="002A4B26">
        <w:rPr>
          <w:rFonts w:ascii="Times New Roman" w:hAnsi="Times New Roman" w:cs="Times New Roman"/>
          <w:sz w:val="28"/>
          <w:szCs w:val="28"/>
        </w:rPr>
        <w:t>. К ней вы обращаетесь, если вам нужен материал о каком-либо художнике, писателе, актере, ученом и т. д. Карточки в картотеке расставлены в алфавите по фамилиям.</w:t>
      </w:r>
    </w:p>
    <w:p w:rsidR="002A4B26" w:rsidRPr="002A4B26" w:rsidRDefault="002A4B26" w:rsidP="00AF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26">
        <w:rPr>
          <w:rFonts w:ascii="Times New Roman" w:hAnsi="Times New Roman" w:cs="Times New Roman"/>
          <w:sz w:val="28"/>
          <w:szCs w:val="28"/>
        </w:rPr>
        <w:t>После того как вы нашли нужные книги по каталогу, нужно заполнить листок требования. В нем вы должны указать: шифр книги, автор, название книги, место издания, издательство, год издания, номер читательского билета, дату.</w:t>
      </w:r>
    </w:p>
    <w:p w:rsidR="002A4B26" w:rsidRDefault="002A4B26" w:rsidP="00AF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26">
        <w:rPr>
          <w:rFonts w:ascii="Times New Roman" w:hAnsi="Times New Roman" w:cs="Times New Roman"/>
          <w:sz w:val="28"/>
          <w:szCs w:val="28"/>
        </w:rPr>
        <w:t xml:space="preserve">Если же вам нужна литература о текущих событиях международной жизни, или вас интересуют новейшие достижения науки и техники, или вы хотите прочитать, как снимался один из последних фильмов и </w:t>
      </w:r>
      <w:r w:rsidR="00E16E7B" w:rsidRPr="002A4B26">
        <w:rPr>
          <w:rFonts w:ascii="Times New Roman" w:hAnsi="Times New Roman" w:cs="Times New Roman"/>
          <w:sz w:val="28"/>
          <w:szCs w:val="28"/>
        </w:rPr>
        <w:t>т. д.</w:t>
      </w:r>
      <w:r w:rsidRPr="002A4B26">
        <w:rPr>
          <w:rFonts w:ascii="Times New Roman" w:hAnsi="Times New Roman" w:cs="Times New Roman"/>
          <w:sz w:val="28"/>
          <w:szCs w:val="28"/>
        </w:rPr>
        <w:t xml:space="preserve">, то вы обращаетесь </w:t>
      </w:r>
      <w:r w:rsidRPr="002A4B26">
        <w:rPr>
          <w:rFonts w:ascii="Times New Roman" w:hAnsi="Times New Roman" w:cs="Times New Roman"/>
          <w:sz w:val="28"/>
          <w:szCs w:val="28"/>
        </w:rPr>
        <w:lastRenderedPageBreak/>
        <w:t xml:space="preserve">к газетным и журнальным статьям, </w:t>
      </w:r>
      <w:r w:rsidR="00E16E7B" w:rsidRPr="002A4B26">
        <w:rPr>
          <w:rFonts w:ascii="Times New Roman" w:hAnsi="Times New Roman" w:cs="Times New Roman"/>
          <w:sz w:val="28"/>
          <w:szCs w:val="28"/>
        </w:rPr>
        <w:t>т. к.</w:t>
      </w:r>
      <w:r w:rsidRPr="002A4B26">
        <w:rPr>
          <w:rFonts w:ascii="Times New Roman" w:hAnsi="Times New Roman" w:cs="Times New Roman"/>
          <w:sz w:val="28"/>
          <w:szCs w:val="28"/>
        </w:rPr>
        <w:t xml:space="preserve"> книги еще не успели отразить эти вопросы. Ведь события, происходящие в мире, всегда обгоняют книги, и нередко газеты и журналы являются един­ственными источниками нужных вам сведений. Во всех этих вопросах вам поможет </w:t>
      </w:r>
      <w:r w:rsidRPr="002A4B26">
        <w:rPr>
          <w:rFonts w:ascii="Times New Roman" w:hAnsi="Times New Roman" w:cs="Times New Roman"/>
          <w:b/>
          <w:bCs/>
          <w:sz w:val="28"/>
          <w:szCs w:val="28"/>
        </w:rPr>
        <w:t>систематическая картотека газетных и журнальных статей</w:t>
      </w:r>
      <w:r w:rsidRPr="002A4B26">
        <w:rPr>
          <w:rFonts w:ascii="Times New Roman" w:hAnsi="Times New Roman" w:cs="Times New Roman"/>
          <w:sz w:val="28"/>
          <w:szCs w:val="28"/>
        </w:rPr>
        <w:t>, организованная по принципу систематического каталога.</w:t>
      </w:r>
    </w:p>
    <w:p w:rsidR="00AF6788" w:rsidRDefault="00AF6788" w:rsidP="00AF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788" w:rsidRDefault="00AF6788" w:rsidP="00AF678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788">
        <w:rPr>
          <w:rFonts w:ascii="Times New Roman" w:hAnsi="Times New Roman" w:cs="Times New Roman"/>
          <w:b/>
          <w:bCs/>
          <w:sz w:val="28"/>
          <w:szCs w:val="28"/>
        </w:rPr>
        <w:t>Ходить в библиотеку интересно!</w:t>
      </w:r>
    </w:p>
    <w:p w:rsidR="00AF6788" w:rsidRPr="00AF6788" w:rsidRDefault="00AF6788" w:rsidP="00AF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788">
        <w:rPr>
          <w:rFonts w:ascii="Times New Roman" w:hAnsi="Times New Roman" w:cs="Times New Roman"/>
          <w:sz w:val="28"/>
          <w:szCs w:val="28"/>
        </w:rPr>
        <w:t>Здесь царит особая “книжная” атмосфера.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788">
        <w:rPr>
          <w:rFonts w:ascii="Times New Roman" w:hAnsi="Times New Roman" w:cs="Times New Roman"/>
          <w:sz w:val="28"/>
          <w:szCs w:val="28"/>
        </w:rPr>
        <w:t>В библиотеке можно почитать интересные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788">
        <w:rPr>
          <w:rFonts w:ascii="Times New Roman" w:hAnsi="Times New Roman" w:cs="Times New Roman"/>
          <w:sz w:val="28"/>
          <w:szCs w:val="28"/>
        </w:rPr>
        <w:t>на любую тему</w:t>
      </w:r>
      <w:r w:rsidR="003B6DB3">
        <w:rPr>
          <w:rFonts w:ascii="Times New Roman" w:hAnsi="Times New Roman" w:cs="Times New Roman"/>
          <w:sz w:val="28"/>
          <w:szCs w:val="28"/>
        </w:rPr>
        <w:t>, а еще журналы и газеты.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библиотеке можно н</w:t>
      </w:r>
      <w:r w:rsidRPr="00AF6788">
        <w:rPr>
          <w:rFonts w:ascii="Times New Roman" w:hAnsi="Times New Roman" w:cs="Times New Roman"/>
          <w:sz w:val="28"/>
          <w:szCs w:val="28"/>
        </w:rPr>
        <w:t>аучиться самостоятельно выбирать книги.</w:t>
      </w:r>
    </w:p>
    <w:p w:rsidR="00AF6788" w:rsidRPr="00AF6788" w:rsidRDefault="00AF6788" w:rsidP="00AF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Книжном царстве проходит много мероприятий: праздников, тематических выставок. Здесь можно п</w:t>
      </w:r>
      <w:r w:rsidRPr="00AF678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оявить свои таланты в выразительном чтении или в смекалке,</w:t>
      </w:r>
      <w:r w:rsidRPr="00AF678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F6788">
        <w:rPr>
          <w:rFonts w:ascii="Times New Roman" w:hAnsi="Times New Roman" w:cs="Times New Roman"/>
          <w:sz w:val="28"/>
          <w:szCs w:val="28"/>
        </w:rPr>
        <w:t xml:space="preserve"> просто пообщаться с друзьями.</w:t>
      </w:r>
    </w:p>
    <w:sectPr w:rsidR="00AF6788" w:rsidRPr="00AF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0C"/>
    <w:rsid w:val="000E3420"/>
    <w:rsid w:val="001E160C"/>
    <w:rsid w:val="002A4B26"/>
    <w:rsid w:val="003B6DB3"/>
    <w:rsid w:val="00743655"/>
    <w:rsid w:val="00A90A86"/>
    <w:rsid w:val="00AF6788"/>
    <w:rsid w:val="00C574A4"/>
    <w:rsid w:val="00C63C89"/>
    <w:rsid w:val="00E1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F5B7"/>
  <w15:chartTrackingRefBased/>
  <w15:docId w15:val="{8AA49931-2384-43AA-B857-DF412C97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>проект;Почему мне интересно ходить в библиотеку</cp:keywords>
  <dc:description/>
  <cp:lastModifiedBy>Александр</cp:lastModifiedBy>
  <cp:revision>2</cp:revision>
  <dcterms:created xsi:type="dcterms:W3CDTF">2020-05-07T18:04:00Z</dcterms:created>
  <dcterms:modified xsi:type="dcterms:W3CDTF">2020-05-07T18:04:00Z</dcterms:modified>
</cp:coreProperties>
</file>